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7471" w14:textId="77777777" w:rsidR="005B0CD5" w:rsidRPr="00991C06" w:rsidRDefault="005B0CD5">
      <w:pPr>
        <w:rPr>
          <w:color w:val="FF0000"/>
          <w:sz w:val="24"/>
          <w:szCs w:val="24"/>
        </w:rPr>
      </w:pPr>
      <w:bookmarkStart w:id="0" w:name="_GoBack"/>
      <w:bookmarkEnd w:id="0"/>
      <w:r w:rsidRPr="00991C06">
        <w:rPr>
          <w:color w:val="FF0000"/>
          <w:sz w:val="24"/>
          <w:szCs w:val="24"/>
        </w:rPr>
        <w:t xml:space="preserve">ROZPIS A PRAVIDLA JEDNOTLIVÝCH ÚSEKŮ: </w:t>
      </w:r>
    </w:p>
    <w:p w14:paraId="60ECFBE0" w14:textId="77777777" w:rsidR="00ED52C3" w:rsidRPr="00991C06" w:rsidRDefault="00ED52C3" w:rsidP="00ED52C3">
      <w:r w:rsidRPr="00991C06">
        <w:t xml:space="preserve">Každý závodník bude před startem vybaven batohem (simulace dýchacího přístroje) </w:t>
      </w:r>
    </w:p>
    <w:p w14:paraId="7E879EA2" w14:textId="77777777" w:rsidR="00ED52C3" w:rsidRPr="00991C06" w:rsidRDefault="00ED52C3" w:rsidP="00ED52C3">
      <w:pPr>
        <w:ind w:firstLine="708"/>
      </w:pPr>
      <w:r w:rsidRPr="00991C06">
        <w:t>– dodá pořadatel (kategorie: mladší – 2 kg, střední - 3 kg, starší - 5 kg)</w:t>
      </w:r>
    </w:p>
    <w:p w14:paraId="33DD9A06" w14:textId="77777777" w:rsidR="005B0CD5" w:rsidRPr="00991C06" w:rsidRDefault="005B0CD5">
      <w:r w:rsidRPr="00991C06">
        <w:sym w:font="Symbol" w:char="F0B7"/>
      </w:r>
      <w:r w:rsidRPr="00991C06">
        <w:t xml:space="preserve"> 1 – bariéra 70 cm </w:t>
      </w:r>
    </w:p>
    <w:p w14:paraId="576AA4AE" w14:textId="77777777" w:rsidR="005B0CD5" w:rsidRPr="00991C06" w:rsidRDefault="005B0CD5" w:rsidP="005B0CD5">
      <w:pPr>
        <w:ind w:left="1416" w:hanging="708"/>
      </w:pPr>
      <w:r w:rsidRPr="00991C06">
        <w:t>o</w:t>
      </w:r>
      <w:r w:rsidRPr="00991C06">
        <w:tab/>
      </w:r>
      <w:r w:rsidR="00F83DBF" w:rsidRPr="00991C06">
        <w:t>p</w:t>
      </w:r>
      <w:r w:rsidR="00E94D8C" w:rsidRPr="00991C06">
        <w:t>řekonání překážky o výšce 70 cm</w:t>
      </w:r>
      <w:r w:rsidR="00F83DBF" w:rsidRPr="00991C06">
        <w:t>. N</w:t>
      </w:r>
      <w:r w:rsidRPr="00991C06">
        <w:t>epř</w:t>
      </w:r>
      <w:r w:rsidR="00ED52C3" w:rsidRPr="00991C06">
        <w:t>ekonání překážky je penalizace 10</w:t>
      </w:r>
      <w:r w:rsidRPr="00991C06">
        <w:t xml:space="preserve"> sekund. </w:t>
      </w:r>
    </w:p>
    <w:p w14:paraId="313C9282" w14:textId="77777777" w:rsidR="005B0CD5" w:rsidRPr="00991C06" w:rsidRDefault="005B0CD5">
      <w:r w:rsidRPr="00991C06">
        <w:sym w:font="Symbol" w:char="F0B7"/>
      </w:r>
      <w:r w:rsidR="00ED52C3" w:rsidRPr="00991C06">
        <w:t xml:space="preserve"> 2 – přenesení</w:t>
      </w:r>
      <w:r w:rsidRPr="00991C06">
        <w:t xml:space="preserve"> </w:t>
      </w:r>
      <w:r w:rsidR="00ED52C3" w:rsidRPr="00991C06">
        <w:t>2 ks kanystrů s vodou</w:t>
      </w:r>
      <w:r w:rsidRPr="00991C06">
        <w:t xml:space="preserve">  </w:t>
      </w:r>
      <w:r w:rsidR="00ED52C3" w:rsidRPr="00991C06">
        <w:t>(</w:t>
      </w:r>
      <w:r w:rsidRPr="00991C06">
        <w:t>kategorie</w:t>
      </w:r>
      <w:r w:rsidR="00ED52C3" w:rsidRPr="00991C06">
        <w:t xml:space="preserve">: mladší </w:t>
      </w:r>
      <w:r w:rsidRPr="00991C06">
        <w:t xml:space="preserve"> – </w:t>
      </w:r>
      <w:r w:rsidR="00ED52C3" w:rsidRPr="00991C06">
        <w:t xml:space="preserve"> 2 x 3</w:t>
      </w:r>
      <w:r w:rsidR="00AB3BC4" w:rsidRPr="00991C06">
        <w:t>l, střední – 2 x 4l, starší</w:t>
      </w:r>
      <w:r w:rsidR="00ED52C3" w:rsidRPr="00991C06">
        <w:t xml:space="preserve"> -</w:t>
      </w:r>
      <w:r w:rsidRPr="00991C06">
        <w:t xml:space="preserve"> </w:t>
      </w:r>
      <w:r w:rsidR="00ED52C3" w:rsidRPr="00991C06">
        <w:t xml:space="preserve"> 2 x 5l</w:t>
      </w:r>
      <w:r w:rsidRPr="00991C06">
        <w:t>)</w:t>
      </w:r>
    </w:p>
    <w:p w14:paraId="7BCD6342" w14:textId="77777777" w:rsidR="005B0CD5" w:rsidRPr="00991C06" w:rsidRDefault="005B0CD5" w:rsidP="005B0CD5">
      <w:pPr>
        <w:ind w:left="1416" w:hanging="648"/>
      </w:pPr>
      <w:r w:rsidRPr="00991C06">
        <w:t>o</w:t>
      </w:r>
      <w:r w:rsidRPr="00991C06">
        <w:tab/>
      </w:r>
      <w:r w:rsidR="00ED52C3" w:rsidRPr="00991C06">
        <w:t>kanystry budou</w:t>
      </w:r>
      <w:r w:rsidRPr="00991C06">
        <w:t xml:space="preserve"> umístěn</w:t>
      </w:r>
      <w:r w:rsidR="00ED52C3" w:rsidRPr="00991C06">
        <w:t>y na značkách a budou</w:t>
      </w:r>
      <w:r w:rsidRPr="00991C06">
        <w:t xml:space="preserve"> přemístěn</w:t>
      </w:r>
      <w:r w:rsidR="00ED52C3" w:rsidRPr="00991C06">
        <w:t>y</w:t>
      </w:r>
      <w:r w:rsidRPr="00991C06">
        <w:t xml:space="preserve"> na vzdálenost 5 m do vy</w:t>
      </w:r>
      <w:r w:rsidR="00ED52C3" w:rsidRPr="00991C06">
        <w:t>mezeného prostoru, pokud se budou</w:t>
      </w:r>
      <w:r w:rsidRPr="00991C06">
        <w:t xml:space="preserve"> po přemístění nacházet mimo vyzn</w:t>
      </w:r>
      <w:r w:rsidR="00ED52C3" w:rsidRPr="00991C06">
        <w:t>ačený prostor, bude penalizace 10</w:t>
      </w:r>
      <w:r w:rsidRPr="00991C06">
        <w:t xml:space="preserve"> sekund. </w:t>
      </w:r>
    </w:p>
    <w:p w14:paraId="1165D99C" w14:textId="77777777" w:rsidR="005B0CD5" w:rsidRPr="00991C06" w:rsidRDefault="005B0CD5">
      <w:r w:rsidRPr="00991C06">
        <w:sym w:font="Symbol" w:char="F0B7"/>
      </w:r>
      <w:r w:rsidRPr="00991C06">
        <w:t xml:space="preserve"> 3 – hydrantový nástavec (rozdělovač)</w:t>
      </w:r>
    </w:p>
    <w:p w14:paraId="0B59E841" w14:textId="77777777" w:rsidR="005B0CD5" w:rsidRPr="00991C06" w:rsidRDefault="005B0CD5" w:rsidP="005B0CD5">
      <w:pPr>
        <w:ind w:left="1416" w:hanging="648"/>
      </w:pPr>
      <w:r w:rsidRPr="00991C06">
        <w:t>o</w:t>
      </w:r>
      <w:r w:rsidRPr="00991C06">
        <w:tab/>
      </w:r>
      <w:r w:rsidR="00ED52C3" w:rsidRPr="00991C06">
        <w:t>napojení a roztažení</w:t>
      </w:r>
      <w:r w:rsidRPr="00991C06">
        <w:t xml:space="preserve"> 2 hadic C s pro</w:t>
      </w:r>
      <w:r w:rsidR="00ED52C3" w:rsidRPr="00991C06">
        <w:t>udnicí</w:t>
      </w:r>
      <w:r w:rsidRPr="00991C06">
        <w:t xml:space="preserve">, které jsou poskládány do </w:t>
      </w:r>
      <w:r w:rsidR="00F67695" w:rsidRPr="00991C06">
        <w:t>kotouče, položeny</w:t>
      </w:r>
      <w:r w:rsidR="00ED52C3" w:rsidRPr="00991C06">
        <w:t xml:space="preserve"> na podložku. </w:t>
      </w:r>
      <w:r w:rsidRPr="00991C06">
        <w:t>Proudnic</w:t>
      </w:r>
      <w:r w:rsidR="00ED52C3" w:rsidRPr="00991C06">
        <w:t>e musí být po roztažení položena na podložce. Pokud nebude proudnice položena (např. odhozena nebo se nebude</w:t>
      </w:r>
      <w:r w:rsidRPr="00991C06">
        <w:t xml:space="preserve"> nacházet na podložce</w:t>
      </w:r>
      <w:r w:rsidR="00ED52C3" w:rsidRPr="00991C06">
        <w:t>) bude penalizace 10</w:t>
      </w:r>
      <w:r w:rsidRPr="00991C06">
        <w:t xml:space="preserve"> sekund. </w:t>
      </w:r>
    </w:p>
    <w:p w14:paraId="132FAA08" w14:textId="77777777" w:rsidR="005B0CD5" w:rsidRPr="00991C06" w:rsidRDefault="005B0CD5">
      <w:r w:rsidRPr="00991C06">
        <w:sym w:font="Symbol" w:char="F0B7"/>
      </w:r>
      <w:r w:rsidRPr="00991C06">
        <w:t xml:space="preserve"> 4 – přesun pneumatiky</w:t>
      </w:r>
    </w:p>
    <w:p w14:paraId="269AB306" w14:textId="6BA66281" w:rsidR="005B0CD5" w:rsidRPr="00991C06" w:rsidRDefault="00E94D8C" w:rsidP="005B0CD5">
      <w:pPr>
        <w:ind w:left="1416" w:hanging="648"/>
      </w:pPr>
      <w:r w:rsidRPr="00991C06">
        <w:t>o</w:t>
      </w:r>
      <w:r w:rsidRPr="00991C06">
        <w:tab/>
      </w:r>
      <w:r w:rsidR="005B0CD5" w:rsidRPr="00991C06">
        <w:t>překlopení do vymezeného prostoru</w:t>
      </w:r>
      <w:r w:rsidR="00991C06" w:rsidRPr="00991C06">
        <w:t xml:space="preserve"> ve vzdálenosti 5 m</w:t>
      </w:r>
      <w:r w:rsidR="005B0CD5" w:rsidRPr="00991C06">
        <w:t xml:space="preserve"> </w:t>
      </w:r>
      <w:r w:rsidR="00991C06" w:rsidRPr="00991C06">
        <w:t xml:space="preserve">   </w:t>
      </w:r>
      <w:r w:rsidR="005B0CD5" w:rsidRPr="00991C06">
        <w:t xml:space="preserve">(mladší </w:t>
      </w:r>
      <w:r w:rsidR="00DF73A3" w:rsidRPr="00991C06">
        <w:t xml:space="preserve">- </w:t>
      </w:r>
      <w:r w:rsidR="005B0CD5" w:rsidRPr="00991C06">
        <w:t xml:space="preserve">5 kg, </w:t>
      </w:r>
      <w:r w:rsidR="00DF73A3" w:rsidRPr="00991C06">
        <w:t>střední – 8 kg, starší - 12</w:t>
      </w:r>
      <w:r w:rsidR="005B0CD5" w:rsidRPr="00991C06">
        <w:t xml:space="preserve"> kg). Pneumatika musí být přesunuta převrácením (</w:t>
      </w:r>
      <w:r w:rsidR="00106199" w:rsidRPr="00991C06">
        <w:t>ne koulením</w:t>
      </w:r>
      <w:r w:rsidR="005B0CD5" w:rsidRPr="00991C06">
        <w:t>). Pokud se pneumatika nebude nacházet v označ</w:t>
      </w:r>
      <w:r w:rsidR="00133C7D" w:rsidRPr="00991C06">
        <w:t>eném prostoru, bude penalizace 10</w:t>
      </w:r>
      <w:r w:rsidR="005B0CD5" w:rsidRPr="00991C06">
        <w:t xml:space="preserve"> sekund. </w:t>
      </w:r>
    </w:p>
    <w:p w14:paraId="17D2B6E9" w14:textId="5FD9CC76" w:rsidR="00106199" w:rsidRPr="00991C06" w:rsidRDefault="005B0CD5">
      <w:r w:rsidRPr="00991C06">
        <w:sym w:font="Symbol" w:char="F0B7"/>
      </w:r>
      <w:r w:rsidRPr="00991C06">
        <w:t xml:space="preserve"> 5 – </w:t>
      </w:r>
      <w:r w:rsidR="00991C06" w:rsidRPr="00991C06">
        <w:t>podlez pod překážkou</w:t>
      </w:r>
    </w:p>
    <w:p w14:paraId="09BFD84C" w14:textId="3E8A1CD8" w:rsidR="005B0CD5" w:rsidRPr="00991C06" w:rsidRDefault="00106199" w:rsidP="00106199">
      <w:pPr>
        <w:ind w:left="1416" w:hanging="648"/>
      </w:pPr>
      <w:r w:rsidRPr="00991C06">
        <w:t>o</w:t>
      </w:r>
      <w:r w:rsidRPr="00991C06">
        <w:tab/>
      </w:r>
      <w:proofErr w:type="gramStart"/>
      <w:r w:rsidR="005B0CD5" w:rsidRPr="00991C06">
        <w:t>závodník</w:t>
      </w:r>
      <w:proofErr w:type="gramEnd"/>
      <w:r w:rsidR="005B0CD5" w:rsidRPr="00991C06">
        <w:t xml:space="preserve"> musí </w:t>
      </w:r>
      <w:r w:rsidR="00991C06" w:rsidRPr="00991C06">
        <w:t xml:space="preserve">podlézt pod překážkou </w:t>
      </w:r>
      <w:r w:rsidR="005B0CD5" w:rsidRPr="00991C06">
        <w:t>s batohem na zádech</w:t>
      </w:r>
      <w:r w:rsidR="00991C06" w:rsidRPr="00991C06">
        <w:t xml:space="preserve"> ( vojenský styl – provázek, plachta).</w:t>
      </w:r>
      <w:r w:rsidR="005B0CD5" w:rsidRPr="00991C06">
        <w:t xml:space="preserve"> </w:t>
      </w:r>
      <w:r w:rsidR="00991C06" w:rsidRPr="00991C06">
        <w:t>Podlez</w:t>
      </w:r>
      <w:r w:rsidR="00133C7D" w:rsidRPr="00991C06">
        <w:t xml:space="preserve"> má </w:t>
      </w:r>
      <w:r w:rsidR="00991C06" w:rsidRPr="00991C06">
        <w:t>velikost 3,0 x 1,5 x 0,7 m</w:t>
      </w:r>
      <w:r w:rsidR="00133C7D" w:rsidRPr="00991C06">
        <w:t xml:space="preserve">. </w:t>
      </w:r>
      <w:r w:rsidR="005B0CD5" w:rsidRPr="00991C06">
        <w:t>Pokud závodník nep</w:t>
      </w:r>
      <w:r w:rsidR="00133C7D" w:rsidRPr="00991C06">
        <w:t>roleze je penalizován 10</w:t>
      </w:r>
      <w:r w:rsidR="005B0CD5" w:rsidRPr="00991C06">
        <w:t xml:space="preserve"> sekundami.</w:t>
      </w:r>
    </w:p>
    <w:p w14:paraId="1FD9924F" w14:textId="77777777" w:rsidR="00106199" w:rsidRPr="00991C06" w:rsidRDefault="005B0CD5">
      <w:r w:rsidRPr="00991C06">
        <w:t xml:space="preserve"> </w:t>
      </w:r>
      <w:r w:rsidRPr="00991C06">
        <w:sym w:font="Symbol" w:char="F0B7"/>
      </w:r>
      <w:r w:rsidRPr="00991C06">
        <w:t xml:space="preserve"> 6 – transport figuríny </w:t>
      </w:r>
    </w:p>
    <w:p w14:paraId="78CEAB1A" w14:textId="77777777" w:rsidR="00106199" w:rsidRPr="00991C06" w:rsidRDefault="00106199" w:rsidP="00106199">
      <w:pPr>
        <w:ind w:left="1416" w:hanging="707"/>
      </w:pPr>
      <w:r w:rsidRPr="00991C06">
        <w:t>o</w:t>
      </w:r>
      <w:r w:rsidRPr="00991C06">
        <w:tab/>
      </w:r>
      <w:proofErr w:type="gramStart"/>
      <w:r w:rsidR="005B0CD5" w:rsidRPr="00991C06">
        <w:t>závodník</w:t>
      </w:r>
      <w:proofErr w:type="gramEnd"/>
      <w:r w:rsidR="005B0CD5" w:rsidRPr="00991C06">
        <w:t xml:space="preserve"> uchopí figurínu (10 kg) a přemístí ji na určené místo daným způsobem. Jedná se o úchop obouruč zezadu</w:t>
      </w:r>
      <w:r w:rsidR="00133C7D" w:rsidRPr="00991C06">
        <w:t xml:space="preserve"> pod pažemi</w:t>
      </w:r>
      <w:r w:rsidR="005B0CD5" w:rsidRPr="00991C06">
        <w:t>,</w:t>
      </w:r>
      <w:r w:rsidRPr="00991C06">
        <w:t xml:space="preserve"> ruce spojené na</w:t>
      </w:r>
      <w:r w:rsidR="00794C9C" w:rsidRPr="00991C06">
        <w:t xml:space="preserve"> hrudníku, zákaz za nohy, hlavu, oděv. </w:t>
      </w:r>
      <w:r w:rsidR="005B0CD5" w:rsidRPr="00991C06">
        <w:t>Nespr</w:t>
      </w:r>
      <w:r w:rsidR="00133C7D" w:rsidRPr="00991C06">
        <w:t>ávné provedení je penalizováno 10</w:t>
      </w:r>
      <w:r w:rsidR="005B0CD5" w:rsidRPr="00991C06">
        <w:t xml:space="preserve"> sekundami. </w:t>
      </w:r>
    </w:p>
    <w:p w14:paraId="2B86EC73" w14:textId="77777777" w:rsidR="00106199" w:rsidRPr="00991C06" w:rsidRDefault="00BB39F6" w:rsidP="00106199">
      <w:r w:rsidRPr="00991C06">
        <w:t xml:space="preserve"> </w:t>
      </w:r>
      <w:r w:rsidRPr="00991C06">
        <w:sym w:font="Symbol" w:char="F0B7"/>
      </w:r>
      <w:r w:rsidRPr="00991C06">
        <w:t xml:space="preserve"> 7 </w:t>
      </w:r>
      <w:r w:rsidR="00106199" w:rsidRPr="00991C06">
        <w:t>– překonání dětského dřevěného hřiště</w:t>
      </w:r>
    </w:p>
    <w:p w14:paraId="7229AFBF" w14:textId="2AB42850" w:rsidR="00106199" w:rsidRDefault="00133C7D" w:rsidP="00BB39F6">
      <w:pPr>
        <w:ind w:left="1416" w:hanging="708"/>
      </w:pPr>
      <w:r w:rsidRPr="00991C06">
        <w:t>o</w:t>
      </w:r>
      <w:r w:rsidRPr="00991C06">
        <w:tab/>
      </w:r>
      <w:proofErr w:type="gramStart"/>
      <w:r w:rsidRPr="00991C06">
        <w:t>závodník</w:t>
      </w:r>
      <w:proofErr w:type="gramEnd"/>
      <w:r w:rsidRPr="00991C06">
        <w:t xml:space="preserve"> zdolá </w:t>
      </w:r>
      <w:r w:rsidR="00106199" w:rsidRPr="00991C06">
        <w:t>šikmou stěnu, přejde lanový můstek a seběhne</w:t>
      </w:r>
      <w:r w:rsidRPr="00991C06">
        <w:t xml:space="preserve"> po žebříku ( nesmí seskakovat). </w:t>
      </w:r>
      <w:r w:rsidR="00BB39F6" w:rsidRPr="00991C06">
        <w:t xml:space="preserve"> Nesprávné </w:t>
      </w:r>
      <w:r w:rsidRPr="00991C06">
        <w:t>provedení je penalizováno 10</w:t>
      </w:r>
      <w:r w:rsidR="00BB39F6" w:rsidRPr="00991C06">
        <w:t xml:space="preserve"> sekundami.</w:t>
      </w:r>
    </w:p>
    <w:p w14:paraId="44482687" w14:textId="77777777" w:rsidR="005B0CD5" w:rsidRPr="00991C06" w:rsidRDefault="005B0CD5">
      <w:pPr>
        <w:rPr>
          <w:color w:val="FF0000"/>
          <w:sz w:val="24"/>
          <w:szCs w:val="24"/>
        </w:rPr>
      </w:pPr>
      <w:r w:rsidRPr="00991C06">
        <w:rPr>
          <w:color w:val="FF0000"/>
          <w:sz w:val="24"/>
          <w:szCs w:val="24"/>
        </w:rPr>
        <w:t xml:space="preserve">STRUČNÍ POPIS: </w:t>
      </w:r>
    </w:p>
    <w:p w14:paraId="1EFAD180" w14:textId="77777777" w:rsidR="005B0CD5" w:rsidRPr="00991C06" w:rsidRDefault="005B0CD5">
      <w:r w:rsidRPr="00991C06">
        <w:sym w:font="Symbol" w:char="F0B7"/>
      </w:r>
      <w:r w:rsidRPr="00991C06">
        <w:t xml:space="preserve"> Závodník vybíhá ze startovní čáry, </w:t>
      </w:r>
      <w:r w:rsidR="00106199" w:rsidRPr="00991C06">
        <w:t>překoná překážky v pořadí, jak jsou postaveny na dráze</w:t>
      </w:r>
      <w:r w:rsidR="00BB39F6" w:rsidRPr="00991C06">
        <w:t>,</w:t>
      </w:r>
      <w:r w:rsidR="00106199" w:rsidRPr="00991C06">
        <w:t xml:space="preserve"> a proběhne cílem</w:t>
      </w:r>
      <w:r w:rsidR="008B44B1" w:rsidRPr="00991C06">
        <w:t>.</w:t>
      </w:r>
    </w:p>
    <w:p w14:paraId="1743E7C8" w14:textId="748777F8" w:rsidR="00133C7D" w:rsidRPr="00991C06" w:rsidRDefault="00133C7D" w:rsidP="00133C7D">
      <w:bookmarkStart w:id="1" w:name="_Hlk79663497"/>
      <w:r w:rsidRPr="00991C06">
        <w:sym w:font="Symbol" w:char="F0B7"/>
      </w:r>
      <w:bookmarkEnd w:id="1"/>
      <w:r w:rsidRPr="00991C06">
        <w:t xml:space="preserve"> Pokud závodník úkol vynechá, tak se jedná o neplatný pokus</w:t>
      </w:r>
      <w:r w:rsidR="00991C06" w:rsidRPr="00991C06">
        <w:t xml:space="preserve"> (diskvalifikace).</w:t>
      </w:r>
    </w:p>
    <w:p w14:paraId="1241CA0B" w14:textId="77777777" w:rsidR="00602267" w:rsidRDefault="00991C06" w:rsidP="00133C7D">
      <w:r w:rsidRPr="00991C06">
        <w:t xml:space="preserve"> </w:t>
      </w:r>
      <w:r w:rsidRPr="00991C06">
        <w:sym w:font="Symbol" w:char="F0B7"/>
      </w:r>
      <w:r w:rsidRPr="00991C06">
        <w:t xml:space="preserve">  Případné protesty podá vedoucí družstva bezprostředně po skončení pokusu a po složení kauce ve výši 100,-</w:t>
      </w:r>
      <w:r w:rsidR="00602267">
        <w:t xml:space="preserve"> </w:t>
      </w:r>
      <w:r w:rsidRPr="00991C06">
        <w:t xml:space="preserve">Kč. </w:t>
      </w:r>
      <w:r w:rsidR="00602267">
        <w:t xml:space="preserve"> </w:t>
      </w:r>
    </w:p>
    <w:p w14:paraId="0C124A66" w14:textId="57E79530" w:rsidR="00991C06" w:rsidRDefault="00602267" w:rsidP="00133C7D">
      <w:r>
        <w:t xml:space="preserve">     </w:t>
      </w:r>
      <w:r w:rsidR="00991C06" w:rsidRPr="00991C06">
        <w:t>V případě oprávněného protestu bude kauce vrácena.</w:t>
      </w:r>
    </w:p>
    <w:p w14:paraId="2C0470F9" w14:textId="77777777" w:rsidR="00991C06" w:rsidRPr="00991C06" w:rsidRDefault="00991C06" w:rsidP="00133C7D"/>
    <w:p w14:paraId="231F93B0" w14:textId="77777777" w:rsidR="005B0CD5" w:rsidRPr="00991C06" w:rsidRDefault="005B0CD5">
      <w:pPr>
        <w:rPr>
          <w:color w:val="FF0000"/>
          <w:sz w:val="24"/>
          <w:szCs w:val="24"/>
        </w:rPr>
      </w:pPr>
      <w:r w:rsidRPr="00991C06">
        <w:rPr>
          <w:color w:val="FF0000"/>
          <w:sz w:val="24"/>
          <w:szCs w:val="24"/>
        </w:rPr>
        <w:t xml:space="preserve">VLASTNÍ VÝBAVA ZÁVODNÍKŮ: </w:t>
      </w:r>
    </w:p>
    <w:p w14:paraId="0D718AFA" w14:textId="77777777" w:rsidR="005B0CD5" w:rsidRPr="00991C06" w:rsidRDefault="005B0CD5">
      <w:r w:rsidRPr="00991C06">
        <w:sym w:font="Symbol" w:char="F0B7"/>
      </w:r>
      <w:r w:rsidRPr="00991C06">
        <w:t xml:space="preserve"> Ochranná přilba</w:t>
      </w:r>
    </w:p>
    <w:p w14:paraId="57ED4999" w14:textId="77777777" w:rsidR="005B0CD5" w:rsidRPr="00991C06" w:rsidRDefault="005B0CD5">
      <w:r w:rsidRPr="00991C06">
        <w:t xml:space="preserve"> </w:t>
      </w:r>
      <w:r w:rsidRPr="00991C06">
        <w:sym w:font="Symbol" w:char="F0B7"/>
      </w:r>
      <w:r w:rsidRPr="00991C06">
        <w:t xml:space="preserve"> Sportovní oblečení nebo stejnokroj překrývající lokty a kolena. Dresy do kalhot</w:t>
      </w:r>
    </w:p>
    <w:p w14:paraId="452D55F0" w14:textId="77777777" w:rsidR="0053640B" w:rsidRPr="00991C06" w:rsidRDefault="005B0CD5" w:rsidP="00133C7D">
      <w:r w:rsidRPr="00991C06">
        <w:t xml:space="preserve"> </w:t>
      </w:r>
      <w:r w:rsidRPr="00991C06">
        <w:sym w:font="Symbol" w:char="F0B7"/>
      </w:r>
      <w:r w:rsidRPr="00991C06">
        <w:t xml:space="preserve"> Sportovní obuv</w:t>
      </w:r>
    </w:p>
    <w:sectPr w:rsidR="0053640B" w:rsidRPr="00991C06" w:rsidSect="00BB3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454A"/>
    <w:multiLevelType w:val="hybridMultilevel"/>
    <w:tmpl w:val="C19C0B4C"/>
    <w:lvl w:ilvl="0" w:tplc="F5E288CE">
      <w:numFmt w:val="bullet"/>
      <w:lvlText w:val=""/>
      <w:lvlJc w:val="left"/>
      <w:pPr>
        <w:ind w:left="1477" w:hanging="768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D5"/>
    <w:rsid w:val="00106199"/>
    <w:rsid w:val="00133C7D"/>
    <w:rsid w:val="0053640B"/>
    <w:rsid w:val="005B0CD5"/>
    <w:rsid w:val="00602267"/>
    <w:rsid w:val="00794C9C"/>
    <w:rsid w:val="007D0A07"/>
    <w:rsid w:val="007E32DB"/>
    <w:rsid w:val="008B44B1"/>
    <w:rsid w:val="00991C06"/>
    <w:rsid w:val="00AB3BC4"/>
    <w:rsid w:val="00BB39F6"/>
    <w:rsid w:val="00DF73A3"/>
    <w:rsid w:val="00E26C30"/>
    <w:rsid w:val="00E94D8C"/>
    <w:rsid w:val="00ED52C3"/>
    <w:rsid w:val="00F67695"/>
    <w:rsid w:val="00F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D1C8"/>
  <w15:chartTrackingRefBased/>
  <w15:docId w15:val="{99EE26E7-90D8-4338-A42E-BCC6CE9C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1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C3AC-4C6F-477A-AA5A-11A58F27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</dc:creator>
  <cp:keywords/>
  <dc:description/>
  <cp:lastModifiedBy>Uka</cp:lastModifiedBy>
  <cp:revision>2</cp:revision>
  <cp:lastPrinted>2021-08-04T08:00:00Z</cp:lastPrinted>
  <dcterms:created xsi:type="dcterms:W3CDTF">2021-08-13T12:08:00Z</dcterms:created>
  <dcterms:modified xsi:type="dcterms:W3CDTF">2021-08-13T12:08:00Z</dcterms:modified>
</cp:coreProperties>
</file>